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BB2E1" w14:textId="2D95C9BD" w:rsidR="00402C44" w:rsidRPr="00CA44E0" w:rsidRDefault="007A6034" w:rsidP="007A6034">
      <w:pPr>
        <w:ind w:firstLine="708"/>
        <w:jc w:val="both"/>
        <w:rPr>
          <w:rFonts w:ascii="Arial" w:hAnsi="Arial" w:cs="Arial"/>
        </w:rPr>
      </w:pPr>
      <w:r w:rsidRPr="00CA44E0">
        <w:rPr>
          <w:rFonts w:ascii="Arial" w:hAnsi="Arial" w:cs="Arial"/>
        </w:rPr>
        <w:t>Na temelju članka 9. Uredbe o kriterijima, mjerilima i postupcima financiranja i ugovaranja programa i projekata od interesa za opće dobro koje provode udruge („Narodne novine“ broj 2</w:t>
      </w:r>
      <w:r w:rsidR="003B587D">
        <w:rPr>
          <w:rFonts w:ascii="Arial" w:hAnsi="Arial" w:cs="Arial"/>
        </w:rPr>
        <w:t>6</w:t>
      </w:r>
      <w:r w:rsidRPr="00CA44E0">
        <w:rPr>
          <w:rFonts w:ascii="Arial" w:hAnsi="Arial" w:cs="Arial"/>
        </w:rPr>
        <w:t>/1</w:t>
      </w:r>
      <w:r w:rsidR="003B587D">
        <w:rPr>
          <w:rFonts w:ascii="Arial" w:hAnsi="Arial" w:cs="Arial"/>
        </w:rPr>
        <w:t>5</w:t>
      </w:r>
      <w:r w:rsidR="00E45820">
        <w:rPr>
          <w:rFonts w:ascii="Arial" w:hAnsi="Arial" w:cs="Arial"/>
        </w:rPr>
        <w:t xml:space="preserve"> i 37/21</w:t>
      </w:r>
      <w:r w:rsidRPr="00CA44E0">
        <w:rPr>
          <w:rFonts w:ascii="Arial" w:hAnsi="Arial" w:cs="Arial"/>
        </w:rPr>
        <w:t>), a u svezi s člankom 7. i člankom 17. Pravilnika o financiranju programa i projekata od interesa za opće dobro koje provode udruge na području Općine Štefanje („Službeni vjesnik Općine Štefanje“ broj 02/17</w:t>
      </w:r>
      <w:r w:rsidR="008605DE">
        <w:rPr>
          <w:rFonts w:ascii="Arial" w:hAnsi="Arial" w:cs="Arial"/>
        </w:rPr>
        <w:t>,</w:t>
      </w:r>
      <w:r w:rsidR="0033110A" w:rsidRPr="00CA44E0">
        <w:rPr>
          <w:rFonts w:ascii="Arial" w:hAnsi="Arial" w:cs="Arial"/>
        </w:rPr>
        <w:t xml:space="preserve"> 02/20</w:t>
      </w:r>
      <w:r w:rsidR="008605DE">
        <w:rPr>
          <w:rFonts w:ascii="Arial" w:hAnsi="Arial" w:cs="Arial"/>
        </w:rPr>
        <w:t xml:space="preserve"> i 02/22</w:t>
      </w:r>
      <w:r w:rsidRPr="00CA44E0">
        <w:rPr>
          <w:rFonts w:ascii="Arial" w:hAnsi="Arial" w:cs="Arial"/>
        </w:rPr>
        <w:t xml:space="preserve">) te članka 49. Statuta Općine Štefanje („Službeni vjesnik Općine Štefanje“ broj </w:t>
      </w:r>
      <w:r w:rsidR="00CA3B5F" w:rsidRPr="00CA44E0">
        <w:rPr>
          <w:rFonts w:ascii="Arial" w:hAnsi="Arial" w:cs="Arial"/>
        </w:rPr>
        <w:t>01/21</w:t>
      </w:r>
      <w:r w:rsidRPr="00CA44E0">
        <w:rPr>
          <w:rFonts w:ascii="Arial" w:hAnsi="Arial" w:cs="Arial"/>
        </w:rPr>
        <w:t xml:space="preserve">), Općinski načelnik Općine Štefanje donosi </w:t>
      </w:r>
    </w:p>
    <w:p w14:paraId="3D3A270C" w14:textId="77777777" w:rsidR="007A6034" w:rsidRPr="00CA44E0" w:rsidRDefault="007A6034" w:rsidP="007A6034">
      <w:pPr>
        <w:jc w:val="both"/>
        <w:rPr>
          <w:rFonts w:ascii="Arial" w:hAnsi="Arial" w:cs="Arial"/>
          <w:color w:val="FF0000"/>
        </w:rPr>
      </w:pPr>
    </w:p>
    <w:p w14:paraId="7AF8D1DF" w14:textId="77777777" w:rsidR="007A6034" w:rsidRPr="00CA44E0" w:rsidRDefault="007A6034" w:rsidP="007A603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CA44E0">
        <w:rPr>
          <w:rFonts w:ascii="Arial" w:hAnsi="Arial" w:cs="Arial"/>
          <w:b/>
          <w:bCs/>
          <w:sz w:val="24"/>
          <w:szCs w:val="24"/>
        </w:rPr>
        <w:t>O D L U K U</w:t>
      </w:r>
    </w:p>
    <w:p w14:paraId="36984209" w14:textId="36275521" w:rsidR="007A6034" w:rsidRPr="00CA44E0" w:rsidRDefault="007A6034" w:rsidP="007A6034">
      <w:pPr>
        <w:spacing w:after="0"/>
        <w:jc w:val="center"/>
        <w:rPr>
          <w:rFonts w:ascii="Arial" w:hAnsi="Arial" w:cs="Arial"/>
          <w:b/>
          <w:bCs/>
        </w:rPr>
      </w:pPr>
      <w:r w:rsidRPr="00CA44E0">
        <w:rPr>
          <w:rFonts w:ascii="Arial" w:hAnsi="Arial" w:cs="Arial"/>
          <w:b/>
          <w:bCs/>
        </w:rPr>
        <w:t xml:space="preserve">o načinu raspodjele raspoloživih sredstava </w:t>
      </w:r>
    </w:p>
    <w:p w14:paraId="0A2A2E03" w14:textId="284E40A2" w:rsidR="007A6034" w:rsidRPr="00CA44E0" w:rsidRDefault="007A6034" w:rsidP="007A6034">
      <w:pPr>
        <w:spacing w:after="0"/>
        <w:jc w:val="center"/>
        <w:rPr>
          <w:rFonts w:ascii="Arial" w:hAnsi="Arial" w:cs="Arial"/>
          <w:b/>
          <w:bCs/>
        </w:rPr>
      </w:pPr>
      <w:r w:rsidRPr="00CA44E0">
        <w:rPr>
          <w:rFonts w:ascii="Arial" w:hAnsi="Arial" w:cs="Arial"/>
          <w:b/>
          <w:bCs/>
        </w:rPr>
        <w:t xml:space="preserve">namijenjenih financiranju programa i projekata koje </w:t>
      </w:r>
      <w:r w:rsidR="005D0B99">
        <w:rPr>
          <w:rFonts w:ascii="Arial" w:hAnsi="Arial" w:cs="Arial"/>
          <w:b/>
          <w:bCs/>
        </w:rPr>
        <w:t>provode udruge na</w:t>
      </w:r>
    </w:p>
    <w:p w14:paraId="0F33DB4C" w14:textId="481AE4E7" w:rsidR="00C52744" w:rsidRPr="00CA44E0" w:rsidRDefault="00C52744" w:rsidP="007A6034">
      <w:pPr>
        <w:spacing w:after="0"/>
        <w:jc w:val="center"/>
        <w:rPr>
          <w:rFonts w:ascii="Arial" w:hAnsi="Arial" w:cs="Arial"/>
          <w:b/>
          <w:bCs/>
        </w:rPr>
      </w:pPr>
      <w:r w:rsidRPr="00CA44E0">
        <w:rPr>
          <w:rFonts w:ascii="Arial" w:hAnsi="Arial" w:cs="Arial"/>
          <w:b/>
          <w:bCs/>
        </w:rPr>
        <w:t>području Općine Štefanje u 202</w:t>
      </w:r>
      <w:r w:rsidR="00187A90">
        <w:rPr>
          <w:rFonts w:ascii="Arial" w:hAnsi="Arial" w:cs="Arial"/>
          <w:b/>
          <w:bCs/>
        </w:rPr>
        <w:t>6</w:t>
      </w:r>
      <w:r w:rsidRPr="00CA44E0">
        <w:rPr>
          <w:rFonts w:ascii="Arial" w:hAnsi="Arial" w:cs="Arial"/>
          <w:b/>
          <w:bCs/>
        </w:rPr>
        <w:t xml:space="preserve">. godini </w:t>
      </w:r>
    </w:p>
    <w:p w14:paraId="53709A8C" w14:textId="77777777" w:rsidR="007A6034" w:rsidRPr="00CA44E0" w:rsidRDefault="007A6034" w:rsidP="007A6034">
      <w:pPr>
        <w:spacing w:after="0"/>
        <w:jc w:val="center"/>
        <w:rPr>
          <w:rFonts w:ascii="Arial" w:hAnsi="Arial" w:cs="Arial"/>
          <w:b/>
          <w:bCs/>
          <w:color w:val="FF0000"/>
        </w:rPr>
      </w:pPr>
    </w:p>
    <w:p w14:paraId="21E5BF95" w14:textId="77777777" w:rsidR="007A6034" w:rsidRPr="00CA44E0" w:rsidRDefault="007A6034" w:rsidP="007A6034">
      <w:pPr>
        <w:spacing w:after="0"/>
        <w:rPr>
          <w:rFonts w:ascii="Arial" w:hAnsi="Arial" w:cs="Arial"/>
          <w:b/>
          <w:bCs/>
        </w:rPr>
      </w:pPr>
    </w:p>
    <w:p w14:paraId="05F37EFD" w14:textId="77777777" w:rsidR="007A6034" w:rsidRPr="00CA44E0" w:rsidRDefault="007A6034" w:rsidP="007A6034">
      <w:pPr>
        <w:spacing w:after="0"/>
        <w:jc w:val="center"/>
        <w:rPr>
          <w:rFonts w:ascii="Arial" w:hAnsi="Arial" w:cs="Arial"/>
        </w:rPr>
      </w:pPr>
      <w:r w:rsidRPr="00CA44E0">
        <w:rPr>
          <w:rFonts w:ascii="Arial" w:hAnsi="Arial" w:cs="Arial"/>
        </w:rPr>
        <w:t>Članak 1.</w:t>
      </w:r>
    </w:p>
    <w:p w14:paraId="695B6ACD" w14:textId="47B2FCA7" w:rsidR="009809ED" w:rsidRPr="00CA44E0" w:rsidRDefault="007A6034" w:rsidP="00FA0B79">
      <w:pPr>
        <w:spacing w:after="0"/>
        <w:jc w:val="both"/>
        <w:rPr>
          <w:rFonts w:ascii="Arial" w:hAnsi="Arial" w:cs="Arial"/>
        </w:rPr>
      </w:pPr>
      <w:r w:rsidRPr="00CA44E0">
        <w:rPr>
          <w:rFonts w:ascii="Arial" w:hAnsi="Arial" w:cs="Arial"/>
        </w:rPr>
        <w:tab/>
        <w:t xml:space="preserve">Ovom Odlukom utvrđuje se način raspodjele sredstava namijenjenih financiranju programa i projekata koje provode udruge iz raspoloživih sredstava Proračuna Općine Štefanje (u daljnjem tekstu: Općina) u ukupnom iznosu od </w:t>
      </w:r>
      <w:r w:rsidR="00187A90">
        <w:rPr>
          <w:rFonts w:ascii="Arial" w:hAnsi="Arial" w:cs="Arial"/>
        </w:rPr>
        <w:t>21.2</w:t>
      </w:r>
      <w:r w:rsidR="00FF6C1F">
        <w:rPr>
          <w:rFonts w:ascii="Arial" w:hAnsi="Arial" w:cs="Arial"/>
        </w:rPr>
        <w:t>00,00</w:t>
      </w:r>
      <w:r w:rsidR="00375E96" w:rsidRPr="00CE7AF1">
        <w:rPr>
          <w:rFonts w:ascii="Arial" w:hAnsi="Arial" w:cs="Arial"/>
        </w:rPr>
        <w:t xml:space="preserve"> eura. </w:t>
      </w:r>
      <w:r w:rsidR="009809ED" w:rsidRPr="00CE7AF1">
        <w:rPr>
          <w:rFonts w:ascii="Arial" w:hAnsi="Arial" w:cs="Arial"/>
        </w:rPr>
        <w:t xml:space="preserve"> </w:t>
      </w:r>
    </w:p>
    <w:p w14:paraId="731D31D5" w14:textId="0CA4F2A8" w:rsidR="009809ED" w:rsidRPr="00CA44E0" w:rsidRDefault="009809ED" w:rsidP="00FA0B79">
      <w:pPr>
        <w:spacing w:after="0"/>
        <w:jc w:val="both"/>
        <w:rPr>
          <w:rFonts w:ascii="Arial" w:hAnsi="Arial" w:cs="Arial"/>
          <w:color w:val="FF0000"/>
        </w:rPr>
      </w:pPr>
      <w:r w:rsidRPr="00CA44E0">
        <w:rPr>
          <w:rFonts w:ascii="Arial" w:hAnsi="Arial" w:cs="Arial"/>
          <w:color w:val="FF0000"/>
        </w:rPr>
        <w:tab/>
      </w:r>
      <w:bookmarkStart w:id="0" w:name="_Hlk42500887"/>
      <w:r w:rsidRPr="00CA44E0">
        <w:rPr>
          <w:rFonts w:ascii="Arial" w:hAnsi="Arial" w:cs="Arial"/>
        </w:rPr>
        <w:t>Ukupno raspoloživa sredstva u Proračunu Općine Štefanje za 202</w:t>
      </w:r>
      <w:r w:rsidR="00187A90">
        <w:rPr>
          <w:rFonts w:ascii="Arial" w:hAnsi="Arial" w:cs="Arial"/>
        </w:rPr>
        <w:t>6</w:t>
      </w:r>
      <w:r w:rsidRPr="00CA44E0">
        <w:rPr>
          <w:rFonts w:ascii="Arial" w:hAnsi="Arial" w:cs="Arial"/>
        </w:rPr>
        <w:t xml:space="preserve">. godinu, raspodijeljena su na sljedeća programska područja: </w:t>
      </w:r>
    </w:p>
    <w:p w14:paraId="420D9FC8" w14:textId="4B6524B1" w:rsidR="00A61FE6" w:rsidRPr="00CA44E0" w:rsidRDefault="00FA0B79" w:rsidP="00FA0B79">
      <w:pPr>
        <w:pStyle w:val="Odlomakpopisa"/>
        <w:numPr>
          <w:ilvl w:val="0"/>
          <w:numId w:val="1"/>
        </w:numPr>
        <w:jc w:val="both"/>
        <w:rPr>
          <w:rFonts w:ascii="Arial" w:hAnsi="Arial" w:cs="Arial"/>
        </w:rPr>
      </w:pPr>
      <w:r w:rsidRPr="00CA44E0">
        <w:rPr>
          <w:rFonts w:ascii="Arial" w:hAnsi="Arial" w:cs="Arial"/>
        </w:rPr>
        <w:t>r</w:t>
      </w:r>
      <w:r w:rsidR="00A61FE6" w:rsidRPr="00CA44E0">
        <w:rPr>
          <w:rFonts w:ascii="Arial" w:hAnsi="Arial" w:cs="Arial"/>
        </w:rPr>
        <w:t>azvoj civilnog društva, rad s djecom i mladima te promicanje obiteljskih vrijednosti, zaštita okoliša, razvoj obrtništva i gospodarstva, razvoj obrazovanja kulture</w:t>
      </w:r>
      <w:r w:rsidR="00E00A4C">
        <w:rPr>
          <w:rFonts w:ascii="Arial" w:hAnsi="Arial" w:cs="Arial"/>
        </w:rPr>
        <w:t xml:space="preserve"> i sporta,</w:t>
      </w:r>
      <w:r w:rsidR="00A61FE6" w:rsidRPr="00CA44E0">
        <w:rPr>
          <w:rFonts w:ascii="Arial" w:hAnsi="Arial" w:cs="Arial"/>
        </w:rPr>
        <w:t xml:space="preserve"> zdravstvena i socijalno humanitarna zaštita te promicanje i očuvanje vrijednosti Domovinskog rata,</w:t>
      </w:r>
      <w:r w:rsidR="00E00A4C">
        <w:rPr>
          <w:rFonts w:ascii="Arial" w:hAnsi="Arial" w:cs="Arial"/>
        </w:rPr>
        <w:t xml:space="preserve">  </w:t>
      </w:r>
      <w:r w:rsidR="00A61FE6" w:rsidRPr="00CA44E0">
        <w:rPr>
          <w:rFonts w:ascii="Arial" w:hAnsi="Arial" w:cs="Arial"/>
        </w:rPr>
        <w:t xml:space="preserve"> s tim da je najniži iznos pojedinačnog ugovora o dodjeli financijskih sredstava </w:t>
      </w:r>
      <w:r w:rsidR="002E544D">
        <w:rPr>
          <w:rFonts w:ascii="Arial" w:hAnsi="Arial" w:cs="Arial"/>
        </w:rPr>
        <w:t xml:space="preserve">za sportske udruge </w:t>
      </w:r>
      <w:r w:rsidR="002E1BBD">
        <w:rPr>
          <w:rFonts w:ascii="Arial" w:hAnsi="Arial" w:cs="Arial"/>
        </w:rPr>
        <w:t>od</w:t>
      </w:r>
      <w:r w:rsidR="005871A4">
        <w:rPr>
          <w:rFonts w:ascii="Arial" w:hAnsi="Arial" w:cs="Arial"/>
        </w:rPr>
        <w:t xml:space="preserve"> 500,00  eura do najviše 13.000,00 eura, a za ostale udruge najniži iznosa</w:t>
      </w:r>
      <w:r w:rsidR="00A61FE6" w:rsidRPr="00CA44E0">
        <w:rPr>
          <w:rFonts w:ascii="Arial" w:hAnsi="Arial" w:cs="Arial"/>
        </w:rPr>
        <w:t xml:space="preserve"> </w:t>
      </w:r>
      <w:r w:rsidR="00B40D27">
        <w:rPr>
          <w:rFonts w:ascii="Arial" w:hAnsi="Arial" w:cs="Arial"/>
        </w:rPr>
        <w:t>60,00</w:t>
      </w:r>
      <w:r w:rsidR="00375E96" w:rsidRPr="002C6A49">
        <w:rPr>
          <w:rFonts w:ascii="Arial" w:hAnsi="Arial" w:cs="Arial"/>
          <w:color w:val="FF0000"/>
        </w:rPr>
        <w:t xml:space="preserve"> </w:t>
      </w:r>
      <w:r w:rsidR="00375E96" w:rsidRPr="00B40D27">
        <w:rPr>
          <w:rFonts w:ascii="Arial" w:hAnsi="Arial" w:cs="Arial"/>
        </w:rPr>
        <w:t>eura</w:t>
      </w:r>
      <w:r w:rsidR="005871A4">
        <w:rPr>
          <w:rFonts w:ascii="Arial" w:hAnsi="Arial" w:cs="Arial"/>
        </w:rPr>
        <w:t xml:space="preserve"> do</w:t>
      </w:r>
      <w:r w:rsidR="00A61FE6" w:rsidRPr="00CA44E0">
        <w:rPr>
          <w:rFonts w:ascii="Arial" w:hAnsi="Arial" w:cs="Arial"/>
        </w:rPr>
        <w:t xml:space="preserve"> najviš</w:t>
      </w:r>
      <w:r w:rsidR="005871A4">
        <w:rPr>
          <w:rFonts w:ascii="Arial" w:hAnsi="Arial" w:cs="Arial"/>
        </w:rPr>
        <w:t>e</w:t>
      </w:r>
      <w:r w:rsidR="00A61FE6" w:rsidRPr="00CA44E0">
        <w:rPr>
          <w:rFonts w:ascii="Arial" w:hAnsi="Arial" w:cs="Arial"/>
        </w:rPr>
        <w:t xml:space="preserve"> </w:t>
      </w:r>
      <w:r w:rsidR="005D0B99">
        <w:rPr>
          <w:rFonts w:ascii="Arial" w:hAnsi="Arial" w:cs="Arial"/>
        </w:rPr>
        <w:t>1.500,00 eura</w:t>
      </w:r>
      <w:r w:rsidR="005871A4">
        <w:rPr>
          <w:rFonts w:ascii="Arial" w:hAnsi="Arial" w:cs="Arial"/>
        </w:rPr>
        <w:t>. O</w:t>
      </w:r>
      <w:r w:rsidR="00A61FE6" w:rsidRPr="00CA44E0">
        <w:rPr>
          <w:rFonts w:ascii="Arial" w:hAnsi="Arial" w:cs="Arial"/>
        </w:rPr>
        <w:t xml:space="preserve">čekivani broj udruga s kojima će se ugovoriti provedba programa ili projekata je </w:t>
      </w:r>
      <w:r w:rsidR="00E00A4C">
        <w:rPr>
          <w:rFonts w:ascii="Arial" w:hAnsi="Arial" w:cs="Arial"/>
        </w:rPr>
        <w:t>1</w:t>
      </w:r>
      <w:r w:rsidR="00FF6C1F">
        <w:rPr>
          <w:rFonts w:ascii="Arial" w:hAnsi="Arial" w:cs="Arial"/>
        </w:rPr>
        <w:t>0</w:t>
      </w:r>
      <w:r w:rsidR="005871A4">
        <w:rPr>
          <w:rFonts w:ascii="Arial" w:hAnsi="Arial" w:cs="Arial"/>
        </w:rPr>
        <w:t>.</w:t>
      </w:r>
    </w:p>
    <w:bookmarkEnd w:id="0"/>
    <w:p w14:paraId="5F00910D" w14:textId="77777777" w:rsidR="00FA0B79" w:rsidRPr="00CA44E0" w:rsidRDefault="00FA0B79" w:rsidP="00FA0B79">
      <w:pPr>
        <w:spacing w:after="0"/>
        <w:jc w:val="center"/>
        <w:rPr>
          <w:rFonts w:ascii="Arial" w:hAnsi="Arial" w:cs="Arial"/>
          <w:color w:val="FF0000"/>
        </w:rPr>
      </w:pPr>
    </w:p>
    <w:p w14:paraId="33C98B65" w14:textId="77777777" w:rsidR="00FA0B79" w:rsidRPr="00CA44E0" w:rsidRDefault="00FA0B79" w:rsidP="00FA0B79">
      <w:pPr>
        <w:spacing w:after="0"/>
        <w:jc w:val="center"/>
        <w:rPr>
          <w:rFonts w:ascii="Arial" w:hAnsi="Arial" w:cs="Arial"/>
        </w:rPr>
      </w:pPr>
      <w:r w:rsidRPr="00CA44E0">
        <w:rPr>
          <w:rFonts w:ascii="Arial" w:hAnsi="Arial" w:cs="Arial"/>
        </w:rPr>
        <w:t>Članak 2.</w:t>
      </w:r>
    </w:p>
    <w:p w14:paraId="55F57C34" w14:textId="5C3FCD03" w:rsidR="00FA0B79" w:rsidRPr="00B64E1C" w:rsidRDefault="00FA0B79" w:rsidP="00FA0B79">
      <w:pPr>
        <w:spacing w:after="0"/>
        <w:jc w:val="both"/>
        <w:rPr>
          <w:rFonts w:ascii="Arial" w:hAnsi="Arial" w:cs="Arial"/>
        </w:rPr>
      </w:pPr>
      <w:r w:rsidRPr="00CA44E0">
        <w:rPr>
          <w:rFonts w:ascii="Arial" w:hAnsi="Arial" w:cs="Arial"/>
        </w:rPr>
        <w:tab/>
        <w:t>Sredstva navedena u članku 1. raspodijelit će se na temelju Javnog natječaja za financiranje programa i projekata koje provode udruge, sredstvima Proračuna Općine za 202</w:t>
      </w:r>
      <w:r w:rsidR="00187A90">
        <w:rPr>
          <w:rFonts w:ascii="Arial" w:hAnsi="Arial" w:cs="Arial"/>
        </w:rPr>
        <w:t>6</w:t>
      </w:r>
      <w:r w:rsidRPr="00CA44E0">
        <w:rPr>
          <w:rFonts w:ascii="Arial" w:hAnsi="Arial" w:cs="Arial"/>
        </w:rPr>
        <w:t xml:space="preserve">. godinu (u </w:t>
      </w:r>
      <w:r w:rsidRPr="00B64E1C">
        <w:rPr>
          <w:rFonts w:ascii="Arial" w:hAnsi="Arial" w:cs="Arial"/>
        </w:rPr>
        <w:t xml:space="preserve">daljnjem  tekstu: Natječaj) u skladu s dokumentacijom za provedbu natječaja. </w:t>
      </w:r>
    </w:p>
    <w:p w14:paraId="45AAC0EA" w14:textId="77777777" w:rsidR="00FA0B79" w:rsidRPr="00B64E1C" w:rsidRDefault="00FA0B79" w:rsidP="00FA0B79">
      <w:pPr>
        <w:spacing w:after="0"/>
        <w:jc w:val="both"/>
        <w:rPr>
          <w:rFonts w:ascii="Arial" w:hAnsi="Arial" w:cs="Arial"/>
        </w:rPr>
      </w:pPr>
    </w:p>
    <w:p w14:paraId="42B7ABAC" w14:textId="77777777" w:rsidR="00FA0B79" w:rsidRPr="00B64E1C" w:rsidRDefault="00FA0B79" w:rsidP="00FA0B79">
      <w:pPr>
        <w:spacing w:after="0"/>
        <w:jc w:val="center"/>
        <w:rPr>
          <w:rFonts w:ascii="Arial" w:hAnsi="Arial" w:cs="Arial"/>
        </w:rPr>
      </w:pPr>
      <w:r w:rsidRPr="00B64E1C">
        <w:rPr>
          <w:rFonts w:ascii="Arial" w:hAnsi="Arial" w:cs="Arial"/>
        </w:rPr>
        <w:t>Članak 3.</w:t>
      </w:r>
    </w:p>
    <w:p w14:paraId="1B41B715" w14:textId="77777777" w:rsidR="00FA0B79" w:rsidRPr="00B64E1C" w:rsidRDefault="00FA0B79" w:rsidP="00FA0B79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>Dokumentacija za provedbu natječaja iz članka 2. ove Odluke obuhvaća:</w:t>
      </w:r>
    </w:p>
    <w:p w14:paraId="4319730D" w14:textId="6EC62C38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>1.  Pravilnik o financiranju programa, projekata i javnih potreba sredstvima  proračuna Općine Štefanje</w:t>
      </w:r>
      <w:r w:rsidR="00B64E1C" w:rsidRPr="00B64E1C">
        <w:rPr>
          <w:rFonts w:ascii="Arial" w:hAnsi="Arial" w:cs="Arial"/>
        </w:rPr>
        <w:t xml:space="preserve"> (s izmjenama i dopunama) </w:t>
      </w:r>
    </w:p>
    <w:p w14:paraId="425F8C12" w14:textId="15FE6F87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2.  </w:t>
      </w:r>
      <w:r w:rsidR="009F6F6B" w:rsidRPr="00B64E1C">
        <w:rPr>
          <w:rFonts w:ascii="Arial" w:hAnsi="Arial" w:cs="Arial"/>
        </w:rPr>
        <w:t>T</w:t>
      </w:r>
      <w:r w:rsidRPr="00B64E1C">
        <w:rPr>
          <w:rFonts w:ascii="Arial" w:hAnsi="Arial" w:cs="Arial"/>
        </w:rPr>
        <w:t xml:space="preserve">ekst </w:t>
      </w:r>
      <w:r w:rsidR="009F6F6B" w:rsidRPr="00B64E1C">
        <w:rPr>
          <w:rFonts w:ascii="Arial" w:hAnsi="Arial" w:cs="Arial"/>
        </w:rPr>
        <w:t xml:space="preserve">javnog </w:t>
      </w:r>
      <w:r w:rsidRPr="00B64E1C">
        <w:rPr>
          <w:rFonts w:ascii="Arial" w:hAnsi="Arial" w:cs="Arial"/>
        </w:rPr>
        <w:t>natječaja,</w:t>
      </w:r>
    </w:p>
    <w:p w14:paraId="668D59EA" w14:textId="49D25E14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3.  </w:t>
      </w:r>
      <w:r w:rsidR="009F6F6B" w:rsidRPr="00B64E1C">
        <w:rPr>
          <w:rFonts w:ascii="Arial" w:hAnsi="Arial" w:cs="Arial"/>
        </w:rPr>
        <w:t>U</w:t>
      </w:r>
      <w:r w:rsidRPr="00B64E1C">
        <w:rPr>
          <w:rFonts w:ascii="Arial" w:hAnsi="Arial" w:cs="Arial"/>
        </w:rPr>
        <w:t>pute za prijavitelje,</w:t>
      </w:r>
    </w:p>
    <w:p w14:paraId="57BF5BDE" w14:textId="33694BA9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4.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>brasce za prijavu programa ili projekta:</w:t>
      </w:r>
    </w:p>
    <w:p w14:paraId="63344922" w14:textId="7A0D08EF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 4.1. </w:t>
      </w:r>
      <w:r w:rsidRPr="00B64E1C">
        <w:rPr>
          <w:rFonts w:ascii="Arial" w:hAnsi="Arial" w:cs="Arial"/>
        </w:rPr>
        <w:tab/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 xml:space="preserve">brazac opisa programa ili projekta </w:t>
      </w:r>
    </w:p>
    <w:p w14:paraId="67E6965C" w14:textId="26353064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 4.2.  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>brazac proračuna programa ili projekta</w:t>
      </w:r>
    </w:p>
    <w:p w14:paraId="14232EAD" w14:textId="2F34CAC1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5.  </w:t>
      </w:r>
      <w:r w:rsidR="009F6F6B" w:rsidRPr="00B64E1C">
        <w:rPr>
          <w:rFonts w:ascii="Arial" w:hAnsi="Arial" w:cs="Arial"/>
        </w:rPr>
        <w:t>P</w:t>
      </w:r>
      <w:r w:rsidRPr="00B64E1C">
        <w:rPr>
          <w:rFonts w:ascii="Arial" w:hAnsi="Arial" w:cs="Arial"/>
        </w:rPr>
        <w:t xml:space="preserve">opis priloga </w:t>
      </w:r>
      <w:r w:rsidR="009F6F6B" w:rsidRPr="00B64E1C">
        <w:rPr>
          <w:rFonts w:ascii="Arial" w:hAnsi="Arial" w:cs="Arial"/>
        </w:rPr>
        <w:t>koje je potrebno priložiti uz prijavu</w:t>
      </w:r>
    </w:p>
    <w:p w14:paraId="24C261DD" w14:textId="68E09376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6.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 xml:space="preserve">brazac za ocjenu kvalitete/vrijednosti programa ili projekta </w:t>
      </w:r>
    </w:p>
    <w:p w14:paraId="50312BE8" w14:textId="532F378C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7.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 xml:space="preserve">brazac izjave o nepostojanju dvostrukog financiranja </w:t>
      </w:r>
    </w:p>
    <w:p w14:paraId="0C59BC4A" w14:textId="439B44AC" w:rsidR="00FA0B79" w:rsidRPr="00B64E1C" w:rsidRDefault="00FA0B79" w:rsidP="00B64E1C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8.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>brazac ugovora o financiranju programa ili projekta</w:t>
      </w:r>
    </w:p>
    <w:p w14:paraId="6999136F" w14:textId="7C067C1A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9.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>brasce za izvještavanje:</w:t>
      </w:r>
    </w:p>
    <w:p w14:paraId="308B7E24" w14:textId="21A51693" w:rsidR="00FA0B79" w:rsidRPr="00B64E1C" w:rsidRDefault="00FA0B79" w:rsidP="00FA0B79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  </w:t>
      </w:r>
      <w:r w:rsidRPr="00B64E1C">
        <w:rPr>
          <w:rFonts w:ascii="Arial" w:hAnsi="Arial" w:cs="Arial"/>
        </w:rPr>
        <w:tab/>
        <w:t xml:space="preserve">9.1.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 xml:space="preserve">brazac opisnog izvještaja provedbe programa ili projekta </w:t>
      </w:r>
    </w:p>
    <w:p w14:paraId="7272E55F" w14:textId="544D0105" w:rsidR="00FA0B79" w:rsidRPr="00B64E1C" w:rsidRDefault="00FA0B79" w:rsidP="00FA0B79">
      <w:pPr>
        <w:spacing w:after="0"/>
        <w:ind w:firstLine="708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 xml:space="preserve">9.2.  </w:t>
      </w:r>
      <w:r w:rsidR="009F6F6B" w:rsidRPr="00B64E1C">
        <w:rPr>
          <w:rFonts w:ascii="Arial" w:hAnsi="Arial" w:cs="Arial"/>
        </w:rPr>
        <w:t>O</w:t>
      </w:r>
      <w:r w:rsidRPr="00B64E1C">
        <w:rPr>
          <w:rFonts w:ascii="Arial" w:hAnsi="Arial" w:cs="Arial"/>
        </w:rPr>
        <w:t>brazac financijskog izvještaja provedbe programa ili projekta</w:t>
      </w:r>
    </w:p>
    <w:p w14:paraId="3CD6537D" w14:textId="77777777" w:rsidR="007A6034" w:rsidRDefault="007A6034" w:rsidP="007A6034">
      <w:pPr>
        <w:jc w:val="both"/>
        <w:rPr>
          <w:rFonts w:ascii="Arial" w:hAnsi="Arial" w:cs="Arial"/>
        </w:rPr>
      </w:pPr>
    </w:p>
    <w:p w14:paraId="10706F77" w14:textId="77777777" w:rsidR="005D0B99" w:rsidRPr="00B64E1C" w:rsidRDefault="005D0B99" w:rsidP="007A6034">
      <w:pPr>
        <w:jc w:val="both"/>
        <w:rPr>
          <w:rFonts w:ascii="Arial" w:hAnsi="Arial" w:cs="Arial"/>
        </w:rPr>
      </w:pPr>
    </w:p>
    <w:p w14:paraId="054DC47F" w14:textId="77777777" w:rsidR="00213B07" w:rsidRPr="00B64E1C" w:rsidRDefault="00213B07" w:rsidP="00213B07">
      <w:pPr>
        <w:spacing w:after="0"/>
        <w:jc w:val="center"/>
        <w:rPr>
          <w:rFonts w:ascii="Arial" w:hAnsi="Arial" w:cs="Arial"/>
        </w:rPr>
      </w:pPr>
      <w:r w:rsidRPr="00B64E1C">
        <w:rPr>
          <w:rFonts w:ascii="Arial" w:hAnsi="Arial" w:cs="Arial"/>
        </w:rPr>
        <w:t>Članak 4.</w:t>
      </w:r>
    </w:p>
    <w:p w14:paraId="08343BE6" w14:textId="363E37C4" w:rsidR="00E45820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>Tekst Natječaja objaviti</w:t>
      </w:r>
      <w:r w:rsidR="001A16B0">
        <w:rPr>
          <w:rFonts w:ascii="Arial" w:hAnsi="Arial" w:cs="Arial"/>
        </w:rPr>
        <w:t xml:space="preserve"> će se</w:t>
      </w:r>
      <w:r w:rsidRPr="00B64E1C">
        <w:rPr>
          <w:rFonts w:ascii="Arial" w:hAnsi="Arial" w:cs="Arial"/>
        </w:rPr>
        <w:t xml:space="preserve"> na Internet stranici Općine </w:t>
      </w:r>
      <w:hyperlink r:id="rId5" w:history="1">
        <w:r w:rsidRPr="00B64E1C">
          <w:rPr>
            <w:rStyle w:val="Hiperveza"/>
            <w:rFonts w:ascii="Arial" w:hAnsi="Arial" w:cs="Arial"/>
            <w:color w:val="auto"/>
          </w:rPr>
          <w:t>www.stefanje.hr</w:t>
        </w:r>
      </w:hyperlink>
    </w:p>
    <w:p w14:paraId="79DA1B18" w14:textId="4F95BD24" w:rsidR="00213B07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>Na Internet stranici Općine, uz tekst natječaja objavit će se i cjelokupna natječajna dokumentacija, a biti će dostupna za preuzimanje i u Jedinstvenom upravnom odjelu Općine</w:t>
      </w:r>
      <w:r w:rsidR="009F6F6B" w:rsidRPr="00B64E1C">
        <w:rPr>
          <w:rFonts w:ascii="Arial" w:hAnsi="Arial" w:cs="Arial"/>
        </w:rPr>
        <w:t xml:space="preserve"> Štefanje</w:t>
      </w:r>
      <w:r w:rsidRPr="00B64E1C">
        <w:rPr>
          <w:rFonts w:ascii="Arial" w:hAnsi="Arial" w:cs="Arial"/>
        </w:rPr>
        <w:t xml:space="preserve"> (u daljnjem tekstu: Upravni odjel). </w:t>
      </w:r>
    </w:p>
    <w:p w14:paraId="3F4E5F28" w14:textId="77777777" w:rsidR="00213B07" w:rsidRPr="00CA44E0" w:rsidRDefault="00213B07" w:rsidP="00213B07">
      <w:pPr>
        <w:spacing w:after="0"/>
        <w:jc w:val="both"/>
        <w:rPr>
          <w:rFonts w:ascii="Arial" w:hAnsi="Arial" w:cs="Arial"/>
          <w:color w:val="FF0000"/>
        </w:rPr>
      </w:pPr>
    </w:p>
    <w:p w14:paraId="3CA549B0" w14:textId="77777777" w:rsidR="00213B07" w:rsidRPr="00B64E1C" w:rsidRDefault="00213B07" w:rsidP="00213B07">
      <w:pPr>
        <w:spacing w:after="0"/>
        <w:jc w:val="center"/>
        <w:rPr>
          <w:rFonts w:ascii="Arial" w:hAnsi="Arial" w:cs="Arial"/>
        </w:rPr>
      </w:pPr>
      <w:r w:rsidRPr="00B64E1C">
        <w:rPr>
          <w:rFonts w:ascii="Arial" w:hAnsi="Arial" w:cs="Arial"/>
        </w:rPr>
        <w:t>Članak 5.</w:t>
      </w:r>
    </w:p>
    <w:p w14:paraId="2C08BBB5" w14:textId="77777777" w:rsidR="00213B07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Općina će putem Upravnog odjela osigurati organizacijske kapacitete i ljudske resurse za primjenu osnovnih standarda financiranja, ugovaranja i praćenja provedbe i vrednovanja programa i projekata iz svog djelokruga. </w:t>
      </w:r>
    </w:p>
    <w:p w14:paraId="6615CF44" w14:textId="77777777" w:rsidR="00213B07" w:rsidRPr="00CA44E0" w:rsidRDefault="00213B07" w:rsidP="00213B07">
      <w:pPr>
        <w:spacing w:after="0"/>
        <w:jc w:val="both"/>
        <w:rPr>
          <w:rFonts w:ascii="Arial" w:hAnsi="Arial" w:cs="Arial"/>
          <w:color w:val="FF0000"/>
        </w:rPr>
      </w:pPr>
    </w:p>
    <w:p w14:paraId="6DBD4C9A" w14:textId="77777777" w:rsidR="00213B07" w:rsidRPr="00B64E1C" w:rsidRDefault="00213B07" w:rsidP="00213B07">
      <w:pPr>
        <w:spacing w:after="0"/>
        <w:jc w:val="center"/>
        <w:rPr>
          <w:rFonts w:ascii="Arial" w:hAnsi="Arial" w:cs="Arial"/>
        </w:rPr>
      </w:pPr>
      <w:r w:rsidRPr="00B64E1C">
        <w:rPr>
          <w:rFonts w:ascii="Arial" w:hAnsi="Arial" w:cs="Arial"/>
        </w:rPr>
        <w:t>Članak 6.</w:t>
      </w:r>
    </w:p>
    <w:p w14:paraId="1230952D" w14:textId="273FB757" w:rsidR="00213B07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Po isteku roka za podnošenje prijava na natječaj, </w:t>
      </w:r>
      <w:r w:rsidR="00B64E1C" w:rsidRPr="00B64E1C">
        <w:rPr>
          <w:rFonts w:ascii="Arial" w:hAnsi="Arial" w:cs="Arial"/>
        </w:rPr>
        <w:t>P</w:t>
      </w:r>
      <w:r w:rsidRPr="00B64E1C">
        <w:rPr>
          <w:rFonts w:ascii="Arial" w:hAnsi="Arial" w:cs="Arial"/>
        </w:rPr>
        <w:t xml:space="preserve">ovjerenstvo će pristupit postupku ocjene ispunjavanja propisanih (formalnih) uvjeta natječaja pristiglih prijava. </w:t>
      </w:r>
    </w:p>
    <w:p w14:paraId="6CD7A21B" w14:textId="77777777" w:rsidR="00213B07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Za provođenje ocjenjivanja prijava pristiglih na objavljen natječaj, općinski načelnik će imenovat Povjerenstvo kao nezavisno stručno tijelo za sva navedena programska područja. </w:t>
      </w:r>
    </w:p>
    <w:p w14:paraId="2772DFF2" w14:textId="77777777" w:rsidR="00213B07" w:rsidRPr="00B64E1C" w:rsidRDefault="00213B07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Povjerenstvo će nakon razmatranja i ocjenjivanja prijava, dati prijedlog za </w:t>
      </w:r>
      <w:r w:rsidR="0084379F" w:rsidRPr="00B64E1C">
        <w:rPr>
          <w:rFonts w:ascii="Arial" w:hAnsi="Arial" w:cs="Arial"/>
        </w:rPr>
        <w:t xml:space="preserve">odobravanje sredstava. </w:t>
      </w:r>
    </w:p>
    <w:p w14:paraId="7D05FD62" w14:textId="77777777" w:rsidR="0084379F" w:rsidRPr="00B64E1C" w:rsidRDefault="0084379F" w:rsidP="00213B07">
      <w:pPr>
        <w:spacing w:after="0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Konačnu odluku o odobravanju financijskih sredstava donosi Općinski načelnik. </w:t>
      </w:r>
    </w:p>
    <w:p w14:paraId="69D69AD3" w14:textId="77777777" w:rsidR="00213B07" w:rsidRPr="00B64E1C" w:rsidRDefault="00213B07" w:rsidP="0084379F">
      <w:pPr>
        <w:spacing w:after="0" w:line="240" w:lineRule="auto"/>
        <w:jc w:val="both"/>
        <w:rPr>
          <w:rFonts w:ascii="Arial" w:hAnsi="Arial" w:cs="Arial"/>
        </w:rPr>
      </w:pPr>
      <w:r w:rsidRPr="00CA44E0">
        <w:rPr>
          <w:rFonts w:ascii="Arial" w:hAnsi="Arial" w:cs="Arial"/>
          <w:color w:val="FF0000"/>
        </w:rPr>
        <w:t xml:space="preserve"> </w:t>
      </w:r>
    </w:p>
    <w:p w14:paraId="68FE852A" w14:textId="77777777" w:rsidR="00213B07" w:rsidRPr="00B64E1C" w:rsidRDefault="00213B07" w:rsidP="0084379F">
      <w:pPr>
        <w:spacing w:line="240" w:lineRule="auto"/>
        <w:jc w:val="center"/>
        <w:rPr>
          <w:rFonts w:ascii="Arial" w:hAnsi="Arial" w:cs="Arial"/>
        </w:rPr>
      </w:pPr>
      <w:r w:rsidRPr="00B64E1C">
        <w:rPr>
          <w:rFonts w:ascii="Arial" w:hAnsi="Arial" w:cs="Arial"/>
        </w:rPr>
        <w:t>Članak 7.</w:t>
      </w:r>
    </w:p>
    <w:p w14:paraId="07478769" w14:textId="77777777" w:rsidR="0084379F" w:rsidRPr="00B64E1C" w:rsidRDefault="0084379F" w:rsidP="0084379F">
      <w:pPr>
        <w:spacing w:after="0" w:line="240" w:lineRule="auto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Sa svim udrugama kojima će biti odobrena financijska sredstva Općina će zaključiti ugovor. </w:t>
      </w:r>
    </w:p>
    <w:p w14:paraId="5E2270E1" w14:textId="77777777" w:rsidR="0084379F" w:rsidRPr="00B64E1C" w:rsidRDefault="0084379F" w:rsidP="0084379F">
      <w:pPr>
        <w:spacing w:after="0" w:line="240" w:lineRule="auto"/>
        <w:jc w:val="both"/>
        <w:rPr>
          <w:rFonts w:ascii="Arial" w:hAnsi="Arial" w:cs="Arial"/>
        </w:rPr>
      </w:pPr>
      <w:r w:rsidRPr="00B64E1C">
        <w:rPr>
          <w:rFonts w:ascii="Arial" w:hAnsi="Arial" w:cs="Arial"/>
        </w:rPr>
        <w:tab/>
        <w:t xml:space="preserve">Ugovorom će se definirati prava i obveze korisnika sredstava, iznos sredstava i namjena, sredstva te rokovi provedbe i izvještavanja. </w:t>
      </w:r>
    </w:p>
    <w:p w14:paraId="6A51483E" w14:textId="77777777" w:rsidR="0084379F" w:rsidRPr="00CA44E0" w:rsidRDefault="0084379F" w:rsidP="007A6034">
      <w:pPr>
        <w:jc w:val="both"/>
        <w:rPr>
          <w:rFonts w:ascii="Arial" w:hAnsi="Arial" w:cs="Arial"/>
          <w:color w:val="FF0000"/>
        </w:rPr>
      </w:pPr>
    </w:p>
    <w:p w14:paraId="4B4D70ED" w14:textId="77777777" w:rsidR="0084379F" w:rsidRPr="00C674F5" w:rsidRDefault="0084379F" w:rsidP="0084379F">
      <w:pPr>
        <w:jc w:val="center"/>
        <w:rPr>
          <w:rFonts w:ascii="Arial" w:hAnsi="Arial" w:cs="Arial"/>
        </w:rPr>
      </w:pPr>
      <w:r w:rsidRPr="00C674F5">
        <w:rPr>
          <w:rFonts w:ascii="Arial" w:hAnsi="Arial" w:cs="Arial"/>
        </w:rPr>
        <w:t>Članak 8.</w:t>
      </w:r>
    </w:p>
    <w:p w14:paraId="1184D195" w14:textId="3BEC1769" w:rsidR="005D0B99" w:rsidRPr="00C674F5" w:rsidRDefault="00132C56" w:rsidP="00132C56">
      <w:pPr>
        <w:jc w:val="both"/>
        <w:rPr>
          <w:rFonts w:ascii="Arial" w:hAnsi="Arial" w:cs="Arial"/>
        </w:rPr>
      </w:pPr>
      <w:r w:rsidRPr="00C674F5">
        <w:rPr>
          <w:rFonts w:ascii="Arial" w:hAnsi="Arial" w:cs="Arial"/>
        </w:rPr>
        <w:tab/>
        <w:t>Sredstva za provođenje ove Odluke osigurana su u Proračunu Općine Štefanje za 202</w:t>
      </w:r>
      <w:r w:rsidR="00187A90">
        <w:rPr>
          <w:rFonts w:ascii="Arial" w:hAnsi="Arial" w:cs="Arial"/>
        </w:rPr>
        <w:t>6</w:t>
      </w:r>
      <w:r w:rsidRPr="00C674F5">
        <w:rPr>
          <w:rFonts w:ascii="Arial" w:hAnsi="Arial" w:cs="Arial"/>
        </w:rPr>
        <w:t xml:space="preserve">. godinu na kontu </w:t>
      </w:r>
      <w:r w:rsidRPr="00B40D27">
        <w:rPr>
          <w:rFonts w:ascii="Arial" w:hAnsi="Arial" w:cs="Arial"/>
        </w:rPr>
        <w:t xml:space="preserve">38114, </w:t>
      </w:r>
      <w:proofErr w:type="spellStart"/>
      <w:r w:rsidRPr="00B40D27">
        <w:rPr>
          <w:rFonts w:ascii="Arial" w:hAnsi="Arial" w:cs="Arial"/>
        </w:rPr>
        <w:t>poz</w:t>
      </w:r>
      <w:proofErr w:type="spellEnd"/>
      <w:r w:rsidRPr="00B40D27">
        <w:rPr>
          <w:rFonts w:ascii="Arial" w:hAnsi="Arial" w:cs="Arial"/>
        </w:rPr>
        <w:t xml:space="preserve"> 224</w:t>
      </w:r>
      <w:r w:rsidR="00343583">
        <w:rPr>
          <w:rFonts w:ascii="Arial" w:hAnsi="Arial" w:cs="Arial"/>
        </w:rPr>
        <w:t xml:space="preserve">  </w:t>
      </w:r>
      <w:r w:rsidR="00343583" w:rsidRPr="00C674F5">
        <w:rPr>
          <w:rFonts w:ascii="Arial" w:hAnsi="Arial" w:cs="Arial"/>
        </w:rPr>
        <w:t xml:space="preserve">(Tekuće donacije </w:t>
      </w:r>
      <w:r w:rsidR="00343583">
        <w:rPr>
          <w:rFonts w:ascii="Arial" w:hAnsi="Arial" w:cs="Arial"/>
        </w:rPr>
        <w:t xml:space="preserve">u novcu udrugama i političkim strankama </w:t>
      </w:r>
      <w:r w:rsidR="00343583" w:rsidRPr="00C674F5">
        <w:rPr>
          <w:rFonts w:ascii="Arial" w:hAnsi="Arial" w:cs="Arial"/>
        </w:rPr>
        <w:t>)</w:t>
      </w:r>
      <w:r w:rsidR="00343583">
        <w:rPr>
          <w:rFonts w:ascii="Arial" w:hAnsi="Arial" w:cs="Arial"/>
        </w:rPr>
        <w:t xml:space="preserve"> </w:t>
      </w:r>
      <w:r w:rsidRPr="00B40D27">
        <w:rPr>
          <w:rFonts w:ascii="Arial" w:hAnsi="Arial" w:cs="Arial"/>
        </w:rPr>
        <w:t xml:space="preserve"> </w:t>
      </w:r>
      <w:r w:rsidR="00343583">
        <w:rPr>
          <w:rFonts w:ascii="Arial" w:hAnsi="Arial" w:cs="Arial"/>
        </w:rPr>
        <w:t xml:space="preserve">i 38115 </w:t>
      </w:r>
      <w:proofErr w:type="spellStart"/>
      <w:r w:rsidR="00343583">
        <w:rPr>
          <w:rFonts w:ascii="Arial" w:hAnsi="Arial" w:cs="Arial"/>
        </w:rPr>
        <w:t>poz</w:t>
      </w:r>
      <w:proofErr w:type="spellEnd"/>
      <w:r w:rsidR="00343583">
        <w:rPr>
          <w:rFonts w:ascii="Arial" w:hAnsi="Arial" w:cs="Arial"/>
        </w:rPr>
        <w:t xml:space="preserve"> 225 (tekuće donacije u novcu sportskim društvima).</w:t>
      </w:r>
    </w:p>
    <w:p w14:paraId="0783058A" w14:textId="77777777" w:rsidR="00132C56" w:rsidRPr="00C674F5" w:rsidRDefault="00132C56" w:rsidP="0084379F">
      <w:pPr>
        <w:jc w:val="center"/>
        <w:rPr>
          <w:rFonts w:ascii="Arial" w:hAnsi="Arial" w:cs="Arial"/>
        </w:rPr>
      </w:pPr>
      <w:r w:rsidRPr="00C674F5">
        <w:rPr>
          <w:rFonts w:ascii="Arial" w:hAnsi="Arial" w:cs="Arial"/>
        </w:rPr>
        <w:t xml:space="preserve">Članak 9. </w:t>
      </w:r>
    </w:p>
    <w:p w14:paraId="48784471" w14:textId="77777777" w:rsidR="0084379F" w:rsidRPr="00C674F5" w:rsidRDefault="0084379F" w:rsidP="007A6034">
      <w:pPr>
        <w:jc w:val="both"/>
        <w:rPr>
          <w:rFonts w:ascii="Arial" w:hAnsi="Arial" w:cs="Arial"/>
        </w:rPr>
      </w:pPr>
      <w:r w:rsidRPr="00C674F5">
        <w:rPr>
          <w:rFonts w:ascii="Arial" w:hAnsi="Arial" w:cs="Arial"/>
        </w:rPr>
        <w:tab/>
        <w:t xml:space="preserve">Ova Odluka stupa na snagu danom donošenja i objavit će se na internetskoj stranici Općine. </w:t>
      </w:r>
    </w:p>
    <w:p w14:paraId="48E67D90" w14:textId="77777777" w:rsidR="0084379F" w:rsidRPr="00C674F5" w:rsidRDefault="0084379F" w:rsidP="007A6034">
      <w:pPr>
        <w:jc w:val="both"/>
        <w:rPr>
          <w:rFonts w:ascii="Arial" w:hAnsi="Arial" w:cs="Arial"/>
        </w:rPr>
      </w:pPr>
    </w:p>
    <w:p w14:paraId="4D6BE756" w14:textId="77777777" w:rsidR="004126F4" w:rsidRPr="00C674F5" w:rsidRDefault="004126F4" w:rsidP="004126F4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>BJELOVARSKO-BILOGORSKA ŽUPANIJA</w:t>
      </w:r>
    </w:p>
    <w:p w14:paraId="3F96A8E8" w14:textId="77777777" w:rsidR="004126F4" w:rsidRPr="00C674F5" w:rsidRDefault="004126F4" w:rsidP="004126F4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>O P Ć I N A    Š T E F A NJ E</w:t>
      </w:r>
    </w:p>
    <w:p w14:paraId="11DA9DE2" w14:textId="77777777" w:rsidR="004126F4" w:rsidRPr="00C674F5" w:rsidRDefault="004126F4" w:rsidP="004126F4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>OPĆINSKI NAČELNIK</w:t>
      </w:r>
    </w:p>
    <w:p w14:paraId="0AE7932A" w14:textId="77777777" w:rsidR="004126F4" w:rsidRPr="00C674F5" w:rsidRDefault="004126F4" w:rsidP="004126F4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</w:p>
    <w:p w14:paraId="71055E3D" w14:textId="77777777" w:rsidR="004126F4" w:rsidRPr="00C674F5" w:rsidRDefault="004126F4" w:rsidP="004126F4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75FD3BE6" w14:textId="77777777" w:rsidR="004126F4" w:rsidRPr="00C674F5" w:rsidRDefault="004126F4" w:rsidP="004126F4">
      <w:pPr>
        <w:spacing w:after="0" w:line="240" w:lineRule="auto"/>
        <w:jc w:val="center"/>
        <w:rPr>
          <w:rFonts w:ascii="Arial" w:eastAsia="Times New Roman" w:hAnsi="Arial" w:cs="Arial"/>
          <w:lang w:eastAsia="hr-HR"/>
        </w:rPr>
      </w:pPr>
    </w:p>
    <w:p w14:paraId="0EEFDC92" w14:textId="5703E7B6" w:rsidR="004126F4" w:rsidRPr="00C674F5" w:rsidRDefault="004126F4" w:rsidP="004126F4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 xml:space="preserve">KLASA: </w:t>
      </w:r>
      <w:r w:rsidR="00C674F5" w:rsidRPr="00C674F5">
        <w:rPr>
          <w:rFonts w:ascii="Arial" w:eastAsia="Times New Roman" w:hAnsi="Arial" w:cs="Arial"/>
          <w:lang w:eastAsia="hr-HR"/>
        </w:rPr>
        <w:t>230-02/2</w:t>
      </w:r>
      <w:r w:rsidR="00187A90">
        <w:rPr>
          <w:rFonts w:ascii="Arial" w:eastAsia="Times New Roman" w:hAnsi="Arial" w:cs="Arial"/>
          <w:lang w:eastAsia="hr-HR"/>
        </w:rPr>
        <w:t>6</w:t>
      </w:r>
      <w:r w:rsidR="00C674F5" w:rsidRPr="00C674F5">
        <w:rPr>
          <w:rFonts w:ascii="Arial" w:eastAsia="Times New Roman" w:hAnsi="Arial" w:cs="Arial"/>
          <w:lang w:eastAsia="hr-HR"/>
        </w:rPr>
        <w:t>-01/0</w:t>
      </w:r>
      <w:r w:rsidR="00187A90">
        <w:rPr>
          <w:rFonts w:ascii="Arial" w:eastAsia="Times New Roman" w:hAnsi="Arial" w:cs="Arial"/>
          <w:lang w:eastAsia="hr-HR"/>
        </w:rPr>
        <w:t>1</w:t>
      </w:r>
      <w:r w:rsidRPr="00C674F5">
        <w:rPr>
          <w:rFonts w:ascii="Arial" w:eastAsia="Times New Roman" w:hAnsi="Arial" w:cs="Arial"/>
          <w:lang w:eastAsia="hr-HR"/>
        </w:rPr>
        <w:tab/>
      </w:r>
      <w:r w:rsidRPr="00C674F5">
        <w:rPr>
          <w:rFonts w:ascii="Arial" w:eastAsia="Times New Roman" w:hAnsi="Arial" w:cs="Arial"/>
          <w:lang w:eastAsia="hr-HR"/>
        </w:rPr>
        <w:tab/>
      </w:r>
      <w:r w:rsidRPr="00C674F5">
        <w:rPr>
          <w:rFonts w:ascii="Arial" w:eastAsia="Times New Roman" w:hAnsi="Arial" w:cs="Arial"/>
          <w:lang w:eastAsia="hr-HR"/>
        </w:rPr>
        <w:tab/>
      </w:r>
      <w:r w:rsidRPr="00C674F5">
        <w:rPr>
          <w:rFonts w:ascii="Arial" w:eastAsia="Times New Roman" w:hAnsi="Arial" w:cs="Arial"/>
          <w:lang w:eastAsia="hr-HR"/>
        </w:rPr>
        <w:tab/>
        <w:t xml:space="preserve">                 OPĆINSKI NAČELNIK:</w:t>
      </w:r>
    </w:p>
    <w:p w14:paraId="22ED83D0" w14:textId="58D8F5C4" w:rsidR="004126F4" w:rsidRPr="00C674F5" w:rsidRDefault="004126F4" w:rsidP="004126F4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>URBROJ. 2</w:t>
      </w:r>
      <w:r w:rsidR="00F94691">
        <w:rPr>
          <w:rFonts w:ascii="Arial" w:eastAsia="Times New Roman" w:hAnsi="Arial" w:cs="Arial"/>
          <w:lang w:eastAsia="hr-HR"/>
        </w:rPr>
        <w:t>1</w:t>
      </w:r>
      <w:r w:rsidR="00EF1FED">
        <w:rPr>
          <w:rFonts w:ascii="Arial" w:eastAsia="Times New Roman" w:hAnsi="Arial" w:cs="Arial"/>
          <w:lang w:eastAsia="hr-HR"/>
        </w:rPr>
        <w:t>03-18-02-2</w:t>
      </w:r>
      <w:r w:rsidR="006F32EC">
        <w:rPr>
          <w:rFonts w:ascii="Arial" w:eastAsia="Times New Roman" w:hAnsi="Arial" w:cs="Arial"/>
          <w:lang w:eastAsia="hr-HR"/>
        </w:rPr>
        <w:t>6</w:t>
      </w:r>
      <w:r w:rsidR="00EF1FED">
        <w:rPr>
          <w:rFonts w:ascii="Arial" w:eastAsia="Times New Roman" w:hAnsi="Arial" w:cs="Arial"/>
          <w:lang w:eastAsia="hr-HR"/>
        </w:rPr>
        <w:t>-1</w:t>
      </w:r>
      <w:r w:rsidRPr="00C674F5">
        <w:rPr>
          <w:rFonts w:ascii="Arial" w:eastAsia="Times New Roman" w:hAnsi="Arial" w:cs="Arial"/>
          <w:lang w:eastAsia="hr-HR"/>
        </w:rPr>
        <w:t xml:space="preserve">  </w:t>
      </w:r>
      <w:r w:rsidR="00C674F5" w:rsidRPr="00C674F5">
        <w:rPr>
          <w:rFonts w:ascii="Arial" w:eastAsia="Times New Roman" w:hAnsi="Arial" w:cs="Arial"/>
          <w:lang w:eastAsia="hr-HR"/>
        </w:rPr>
        <w:tab/>
      </w:r>
      <w:r w:rsidR="00C674F5" w:rsidRPr="00C674F5">
        <w:rPr>
          <w:rFonts w:ascii="Arial" w:eastAsia="Times New Roman" w:hAnsi="Arial" w:cs="Arial"/>
          <w:lang w:eastAsia="hr-HR"/>
        </w:rPr>
        <w:tab/>
        <w:t xml:space="preserve"> </w:t>
      </w:r>
      <w:r w:rsidR="00EF1FED">
        <w:rPr>
          <w:rFonts w:ascii="Arial" w:eastAsia="Times New Roman" w:hAnsi="Arial" w:cs="Arial"/>
          <w:lang w:eastAsia="hr-HR"/>
        </w:rPr>
        <w:t xml:space="preserve">           </w:t>
      </w:r>
      <w:r w:rsidR="00C674F5" w:rsidRPr="00C674F5">
        <w:rPr>
          <w:rFonts w:ascii="Arial" w:eastAsia="Times New Roman" w:hAnsi="Arial" w:cs="Arial"/>
          <w:lang w:eastAsia="hr-HR"/>
        </w:rPr>
        <w:t xml:space="preserve"> </w:t>
      </w:r>
      <w:r w:rsidRPr="00C674F5">
        <w:rPr>
          <w:rFonts w:ascii="Arial" w:eastAsia="Times New Roman" w:hAnsi="Arial" w:cs="Arial"/>
          <w:lang w:eastAsia="hr-HR"/>
        </w:rPr>
        <w:t xml:space="preserve">                 </w:t>
      </w:r>
      <w:r w:rsidR="005D0B99">
        <w:rPr>
          <w:rFonts w:ascii="Arial" w:eastAsia="Times New Roman" w:hAnsi="Arial" w:cs="Arial"/>
          <w:lang w:eastAsia="hr-HR"/>
        </w:rPr>
        <w:t xml:space="preserve">   </w:t>
      </w:r>
      <w:r w:rsidRPr="00C674F5">
        <w:rPr>
          <w:rFonts w:ascii="Arial" w:eastAsia="Times New Roman" w:hAnsi="Arial" w:cs="Arial"/>
          <w:lang w:eastAsia="hr-HR"/>
        </w:rPr>
        <w:t xml:space="preserve">  </w:t>
      </w:r>
      <w:r w:rsidR="00C674F5" w:rsidRPr="00C674F5">
        <w:rPr>
          <w:rFonts w:ascii="Arial" w:eastAsia="Times New Roman" w:hAnsi="Arial" w:cs="Arial"/>
          <w:lang w:eastAsia="hr-HR"/>
        </w:rPr>
        <w:t xml:space="preserve">Silvestar Štefović, </w:t>
      </w:r>
      <w:proofErr w:type="spellStart"/>
      <w:r w:rsidR="00C674F5" w:rsidRPr="00C674F5">
        <w:rPr>
          <w:rFonts w:ascii="Arial" w:eastAsia="Times New Roman" w:hAnsi="Arial" w:cs="Arial"/>
          <w:lang w:eastAsia="hr-HR"/>
        </w:rPr>
        <w:t>mag.theol</w:t>
      </w:r>
      <w:proofErr w:type="spellEnd"/>
      <w:r w:rsidR="00C674F5" w:rsidRPr="00C674F5">
        <w:rPr>
          <w:rFonts w:ascii="Arial" w:eastAsia="Times New Roman" w:hAnsi="Arial" w:cs="Arial"/>
          <w:lang w:eastAsia="hr-HR"/>
        </w:rPr>
        <w:t xml:space="preserve">. </w:t>
      </w:r>
    </w:p>
    <w:p w14:paraId="0CE693F0" w14:textId="428946CD" w:rsidR="004126F4" w:rsidRPr="00C674F5" w:rsidRDefault="004126F4" w:rsidP="004126F4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C674F5">
        <w:rPr>
          <w:rFonts w:ascii="Arial" w:eastAsia="Times New Roman" w:hAnsi="Arial" w:cs="Arial"/>
          <w:lang w:eastAsia="hr-HR"/>
        </w:rPr>
        <w:t>Štefanje,</w:t>
      </w:r>
      <w:r w:rsidR="002C6A49">
        <w:rPr>
          <w:rFonts w:ascii="Arial" w:eastAsia="Times New Roman" w:hAnsi="Arial" w:cs="Arial"/>
          <w:lang w:eastAsia="hr-HR"/>
        </w:rPr>
        <w:t xml:space="preserve"> </w:t>
      </w:r>
      <w:r w:rsidR="008D0285">
        <w:rPr>
          <w:rFonts w:ascii="Arial" w:eastAsia="Times New Roman" w:hAnsi="Arial" w:cs="Arial"/>
          <w:lang w:eastAsia="hr-HR"/>
        </w:rPr>
        <w:t xml:space="preserve">  </w:t>
      </w:r>
      <w:r w:rsidR="00187A90">
        <w:rPr>
          <w:rFonts w:ascii="Arial" w:eastAsia="Times New Roman" w:hAnsi="Arial" w:cs="Arial"/>
          <w:lang w:eastAsia="hr-HR"/>
        </w:rPr>
        <w:t>0</w:t>
      </w:r>
      <w:r w:rsidR="00497127">
        <w:rPr>
          <w:rFonts w:ascii="Arial" w:eastAsia="Times New Roman" w:hAnsi="Arial" w:cs="Arial"/>
          <w:lang w:eastAsia="hr-HR"/>
        </w:rPr>
        <w:t>2</w:t>
      </w:r>
      <w:r w:rsidR="00187A90">
        <w:rPr>
          <w:rFonts w:ascii="Arial" w:eastAsia="Times New Roman" w:hAnsi="Arial" w:cs="Arial"/>
          <w:lang w:eastAsia="hr-HR"/>
        </w:rPr>
        <w:t>. veljače</w:t>
      </w:r>
      <w:r w:rsidR="00B62C8A">
        <w:rPr>
          <w:rFonts w:ascii="Arial" w:eastAsia="Times New Roman" w:hAnsi="Arial" w:cs="Arial"/>
          <w:lang w:eastAsia="hr-HR"/>
        </w:rPr>
        <w:t xml:space="preserve">  </w:t>
      </w:r>
      <w:r w:rsidR="002C6A49" w:rsidRPr="002C6A49">
        <w:rPr>
          <w:rFonts w:ascii="Arial" w:eastAsia="Times New Roman" w:hAnsi="Arial" w:cs="Arial"/>
          <w:color w:val="FF0000"/>
          <w:lang w:eastAsia="hr-HR"/>
        </w:rPr>
        <w:t xml:space="preserve"> </w:t>
      </w:r>
      <w:r w:rsidR="002C6A49">
        <w:rPr>
          <w:rFonts w:ascii="Arial" w:eastAsia="Times New Roman" w:hAnsi="Arial" w:cs="Arial"/>
          <w:lang w:eastAsia="hr-HR"/>
        </w:rPr>
        <w:t>202</w:t>
      </w:r>
      <w:r w:rsidR="00187A90">
        <w:rPr>
          <w:rFonts w:ascii="Arial" w:eastAsia="Times New Roman" w:hAnsi="Arial" w:cs="Arial"/>
          <w:lang w:eastAsia="hr-HR"/>
        </w:rPr>
        <w:t>6</w:t>
      </w:r>
      <w:r w:rsidR="002C6A49">
        <w:rPr>
          <w:rFonts w:ascii="Arial" w:eastAsia="Times New Roman" w:hAnsi="Arial" w:cs="Arial"/>
          <w:lang w:eastAsia="hr-HR"/>
        </w:rPr>
        <w:t>.</w:t>
      </w:r>
      <w:r w:rsidRPr="00C674F5">
        <w:rPr>
          <w:rFonts w:ascii="Arial" w:eastAsia="Times New Roman" w:hAnsi="Arial" w:cs="Arial"/>
          <w:lang w:eastAsia="hr-HR"/>
        </w:rPr>
        <w:t xml:space="preserve"> </w:t>
      </w:r>
      <w:r w:rsidR="00D07665" w:rsidRPr="00C674F5">
        <w:rPr>
          <w:rFonts w:ascii="Arial" w:eastAsia="Times New Roman" w:hAnsi="Arial" w:cs="Arial"/>
          <w:lang w:eastAsia="hr-HR"/>
        </w:rPr>
        <w:t>god.</w:t>
      </w:r>
    </w:p>
    <w:p w14:paraId="04C61BB5" w14:textId="77777777" w:rsidR="007A6034" w:rsidRPr="00CA44E0" w:rsidRDefault="007A6034" w:rsidP="007A6034">
      <w:pPr>
        <w:jc w:val="both"/>
        <w:rPr>
          <w:rFonts w:ascii="Arial" w:hAnsi="Arial" w:cs="Arial"/>
          <w:color w:val="FF0000"/>
        </w:rPr>
      </w:pPr>
    </w:p>
    <w:sectPr w:rsidR="007A6034" w:rsidRPr="00CA44E0" w:rsidSect="00132C5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673FB"/>
    <w:multiLevelType w:val="hybridMultilevel"/>
    <w:tmpl w:val="1B5C0594"/>
    <w:lvl w:ilvl="0" w:tplc="7F3224A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828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034"/>
    <w:rsid w:val="000F228D"/>
    <w:rsid w:val="000F50A9"/>
    <w:rsid w:val="0012279F"/>
    <w:rsid w:val="00132C56"/>
    <w:rsid w:val="00182104"/>
    <w:rsid w:val="00187A90"/>
    <w:rsid w:val="001A16B0"/>
    <w:rsid w:val="00200608"/>
    <w:rsid w:val="00213B07"/>
    <w:rsid w:val="00241433"/>
    <w:rsid w:val="002B27CC"/>
    <w:rsid w:val="002C6A49"/>
    <w:rsid w:val="002D33FD"/>
    <w:rsid w:val="002E1BBD"/>
    <w:rsid w:val="002E544D"/>
    <w:rsid w:val="00311EDC"/>
    <w:rsid w:val="0033110A"/>
    <w:rsid w:val="00343583"/>
    <w:rsid w:val="00375E96"/>
    <w:rsid w:val="00377683"/>
    <w:rsid w:val="003B587D"/>
    <w:rsid w:val="00402C44"/>
    <w:rsid w:val="004126F4"/>
    <w:rsid w:val="00481C10"/>
    <w:rsid w:val="00496DC1"/>
    <w:rsid w:val="00497127"/>
    <w:rsid w:val="004D6A17"/>
    <w:rsid w:val="005871A4"/>
    <w:rsid w:val="005A7F9E"/>
    <w:rsid w:val="005C1A0C"/>
    <w:rsid w:val="005D0B99"/>
    <w:rsid w:val="00602755"/>
    <w:rsid w:val="00653B68"/>
    <w:rsid w:val="006F32EC"/>
    <w:rsid w:val="00744D4E"/>
    <w:rsid w:val="00750DF0"/>
    <w:rsid w:val="007A6034"/>
    <w:rsid w:val="0084379F"/>
    <w:rsid w:val="008605DE"/>
    <w:rsid w:val="008801D0"/>
    <w:rsid w:val="00895265"/>
    <w:rsid w:val="008D0285"/>
    <w:rsid w:val="008D0F69"/>
    <w:rsid w:val="009809ED"/>
    <w:rsid w:val="009F6F6B"/>
    <w:rsid w:val="00A61FE6"/>
    <w:rsid w:val="00A66849"/>
    <w:rsid w:val="00AD3E0C"/>
    <w:rsid w:val="00AE685B"/>
    <w:rsid w:val="00B40D27"/>
    <w:rsid w:val="00B514EF"/>
    <w:rsid w:val="00B54137"/>
    <w:rsid w:val="00B62C8A"/>
    <w:rsid w:val="00B64E1C"/>
    <w:rsid w:val="00C1073C"/>
    <w:rsid w:val="00C52744"/>
    <w:rsid w:val="00C674F5"/>
    <w:rsid w:val="00C7341C"/>
    <w:rsid w:val="00CA3B5F"/>
    <w:rsid w:val="00CA44E0"/>
    <w:rsid w:val="00CB0EBD"/>
    <w:rsid w:val="00CC0565"/>
    <w:rsid w:val="00CE7AF1"/>
    <w:rsid w:val="00D07665"/>
    <w:rsid w:val="00D24BD9"/>
    <w:rsid w:val="00D25FA6"/>
    <w:rsid w:val="00D70B55"/>
    <w:rsid w:val="00D907B8"/>
    <w:rsid w:val="00DA2D2F"/>
    <w:rsid w:val="00DC601A"/>
    <w:rsid w:val="00DE4890"/>
    <w:rsid w:val="00E00A4C"/>
    <w:rsid w:val="00E11457"/>
    <w:rsid w:val="00E45820"/>
    <w:rsid w:val="00E55816"/>
    <w:rsid w:val="00E84370"/>
    <w:rsid w:val="00E847A4"/>
    <w:rsid w:val="00EE0119"/>
    <w:rsid w:val="00EF1FED"/>
    <w:rsid w:val="00F9122F"/>
    <w:rsid w:val="00F94691"/>
    <w:rsid w:val="00FA0B79"/>
    <w:rsid w:val="00FF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45AB4"/>
  <w15:chartTrackingRefBased/>
  <w15:docId w15:val="{A4ADAE2E-CB0A-47DD-AF36-807054A8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809ED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213B07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13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efanje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Štefanje</dc:creator>
  <cp:keywords/>
  <dc:description/>
  <cp:lastModifiedBy>Općina Štefanje</cp:lastModifiedBy>
  <cp:revision>52</cp:revision>
  <cp:lastPrinted>2026-02-09T10:23:00Z</cp:lastPrinted>
  <dcterms:created xsi:type="dcterms:W3CDTF">2020-06-04T12:07:00Z</dcterms:created>
  <dcterms:modified xsi:type="dcterms:W3CDTF">2026-02-09T10:24:00Z</dcterms:modified>
</cp:coreProperties>
</file>